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59" w:leftChars="-171" w:firstLine="358" w:firstLineChars="128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8"/>
          <w:szCs w:val="28"/>
        </w:rPr>
        <w:t xml:space="preserve">附件2：  </w:t>
      </w:r>
      <w:r>
        <w:rPr>
          <w:rFonts w:hint="eastAsia" w:ascii="仿宋_GB2312" w:eastAsia="仿宋_GB2312"/>
          <w:sz w:val="24"/>
        </w:rPr>
        <w:t xml:space="preserve"> </w:t>
      </w:r>
    </w:p>
    <w:p>
      <w:pPr>
        <w:ind w:firstLine="394"/>
        <w:jc w:val="center"/>
        <w:rPr>
          <w:rFonts w:hint="eastAsia" w:ascii="宋体" w:hAnsi="宋体"/>
          <w:b/>
          <w:bCs/>
          <w:sz w:val="32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2016年度企业技术人员短期培训报名回执</w:t>
      </w:r>
    </w:p>
    <w:bookmarkEnd w:id="0"/>
    <w:p>
      <w:pPr>
        <w:ind w:left="-359" w:leftChars="-171" w:firstLine="358" w:firstLineChars="128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单位名称（盖章）：                             联系人：</w:t>
      </w:r>
    </w:p>
    <w:p>
      <w:pPr>
        <w:rPr>
          <w:rFonts w:hint="eastAsia"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sz w:val="28"/>
          <w:szCs w:val="28"/>
        </w:rPr>
        <w:t xml:space="preserve">电话：                   手机：               传真：         </w:t>
      </w:r>
    </w:p>
    <w:tbl>
      <w:tblPr>
        <w:tblStyle w:val="5"/>
        <w:tblW w:w="13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188"/>
        <w:gridCol w:w="3060"/>
        <w:gridCol w:w="2160"/>
        <w:gridCol w:w="46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培训期数</w:t>
            </w:r>
          </w:p>
        </w:tc>
        <w:tc>
          <w:tcPr>
            <w:tcW w:w="4680" w:type="dxa"/>
            <w:vAlign w:val="center"/>
          </w:tcPr>
          <w:p>
            <w:pPr>
              <w:ind w:right="-216" w:rightChars="-10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培训需求内容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60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188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3060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4680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60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188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3060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4680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60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188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3060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4680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60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188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3060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4680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0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188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3060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4680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60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188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3060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4680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</w:tr>
    </w:tbl>
    <w:p>
      <w:pPr>
        <w:spacing w:line="400" w:lineRule="exact"/>
        <w:ind w:right="-156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报名注意：1、每人限报一个培训科目，原则上每个单位每期报名人数为1～3人；2、</w:t>
      </w:r>
      <w:r>
        <w:rPr>
          <w:rFonts w:hint="eastAsia" w:ascii="仿宋_GB2312" w:eastAsia="仿宋_GB2312"/>
          <w:sz w:val="30"/>
          <w:szCs w:val="30"/>
        </w:rPr>
        <w:t>报名截止时间为</w:t>
      </w:r>
      <w:r>
        <w:rPr>
          <w:rFonts w:hint="eastAsia" w:ascii="仿宋_GB2312" w:eastAsia="仿宋_GB2312"/>
          <w:color w:val="000000"/>
          <w:sz w:val="30"/>
          <w:szCs w:val="30"/>
        </w:rPr>
        <w:t>2016年4月15</w:t>
      </w:r>
      <w:r>
        <w:rPr>
          <w:rFonts w:hint="eastAsia" w:ascii="仿宋_GB2312" w:eastAsia="仿宋_GB2312"/>
          <w:sz w:val="28"/>
          <w:szCs w:val="28"/>
        </w:rPr>
        <w:t>日；3、联系人：张伟，联系电话：26031803，传真：26031834</w:t>
      </w:r>
      <w:r>
        <w:rPr>
          <w:rFonts w:hint="eastAsia" w:ascii="仿宋_GB2312" w:eastAsia="仿宋_GB2312"/>
          <w:color w:val="000000"/>
          <w:sz w:val="28"/>
          <w:szCs w:val="28"/>
        </w:rPr>
        <w:t>。</w:t>
      </w:r>
    </w:p>
    <w:p>
      <w:pPr/>
    </w:p>
    <w:sectPr>
      <w:footerReference r:id="rId3" w:type="default"/>
      <w:footerReference r:id="rId4" w:type="even"/>
      <w:pgSz w:w="16840" w:h="11907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5</w:t>
    </w:r>
    <w:r>
      <w:rPr>
        <w:rStyle w:val="4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21CF2"/>
    <w:rsid w:val="10521C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2016-03-29T06:23:00Z</dcterms:created>
  <dc:creator>赵健</dc:creator>
  <cp:lastModifiedBy>赵健</cp:lastModifiedBy>
  <dcterms:modified xsi:type="dcterms:W3CDTF">2016-03-29T06:23:38Z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